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139" w:rsidRPr="00AB0139" w:rsidRDefault="00AB0139" w:rsidP="00AB013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СЕМИНАР </w:t>
      </w:r>
      <w:r w:rsidRPr="00AB013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Новые технологии для нового поколения. Формы и способы их использования в практике работы детского сада</w:t>
      </w:r>
    </w:p>
    <w:p w:rsidR="00AB0139" w:rsidRPr="00AB0139" w:rsidRDefault="00AB0139" w:rsidP="00AB01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Прошедшие несколько лет были для нашего детского сада очень плодотворными. Это  период, насыщенный событиями, которые обогатили нашу «педагогическую копилку» новыми идеями и проектами. Команда педагогов детского сада была полностью погружена в организацию новых интересных мероприятий и укрепила свои позиции в модернизации и преобразовании </w:t>
      </w:r>
      <w:proofErr w:type="spellStart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</w:t>
      </w:r>
      <w:proofErr w:type="spellEnd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-образовательного процесса, используя различные технологии, применение которых помогло каждому пополнить свой профессиональный багаж, вовлечь детей и родителей в новую интересную деятельность. Так у нас получилось поднять статус детского сада на ступень, которую уверенно можно назвать «Современный детский сад».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Новые технологии педагоги успешно реализовывали в непрерывной образовательной деятельности, проводили итоговые мероприятия, на которых ребята демонстрировали свои достижения, находились в постоянном сотрудничестве с родителями. 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Далее следует описание педагогических технологий и способов их реализации в процессе профессиональной деятельности педагогов ДОУ, а также подробно рассказано о приобретенных детьми и родителями знаниях, умениях и навыках.</w:t>
      </w:r>
    </w:p>
    <w:p w:rsidR="00AB0139" w:rsidRPr="00AB0139" w:rsidRDefault="00AB0139" w:rsidP="00AB01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13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1. </w:t>
      </w:r>
      <w:proofErr w:type="spellStart"/>
      <w:r w:rsidRPr="00AB013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Направление</w:t>
      </w:r>
      <w:proofErr w:type="gramStart"/>
      <w:r w:rsidRPr="00AB013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:«</w:t>
      </w:r>
      <w:proofErr w:type="gramEnd"/>
      <w:r w:rsidRPr="00AB013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Популяризация</w:t>
      </w:r>
      <w:proofErr w:type="spellEnd"/>
      <w:r w:rsidRPr="00AB013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чтения»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B01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1.1 «</w:t>
      </w:r>
      <w:proofErr w:type="spellStart"/>
      <w:r w:rsidRPr="00AB01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Буккроссинг</w:t>
      </w:r>
      <w:proofErr w:type="spellEnd"/>
      <w:r w:rsidRPr="00AB01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Pr="00AB0139">
        <w:rPr>
          <w:rFonts w:ascii="Times New Roman" w:eastAsia="Times New Roman" w:hAnsi="Times New Roman" w:cs="Times New Roman"/>
          <w:noProof/>
          <w:color w:val="0000FF"/>
          <w:sz w:val="28"/>
          <w:szCs w:val="28"/>
          <w:lang w:eastAsia="ru-RU"/>
        </w:rPr>
        <w:drawing>
          <wp:inline distT="0" distB="0" distL="0" distR="0" wp14:anchorId="047313CB" wp14:editId="4DCAFCEE">
            <wp:extent cx="5722620" cy="4297680"/>
            <wp:effectExtent l="0" t="0" r="0" b="7620"/>
            <wp:docPr id="8" name="Рисунок 8" descr="http://slovo.mosmetod.ru/wp-content/uploads/2019/09/foto4-1024x768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lovo.mosmetod.ru/wp-content/uploads/2019/09/foto4-1024x768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2620" cy="429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Что такое </w:t>
      </w:r>
      <w:proofErr w:type="spellStart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буккроссинг</w:t>
      </w:r>
      <w:proofErr w:type="spellEnd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? Суть этого понятия проста – это «</w:t>
      </w:r>
      <w:proofErr w:type="spellStart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книговорот</w:t>
      </w:r>
      <w:proofErr w:type="spellEnd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» («движение книг» от человека к человеку).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Наша книжная библиотека, которая находится в холле детского сада, доступна для всех участников образовательного процесса.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Родитель, ребенок или педагог – любой желающий может взять понравившуюся книгу, а взамен оставить какую-либо свою, главное, чтобы количество книг в библиотеке не уменьшалось.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Цель проведения </w:t>
      </w:r>
      <w:proofErr w:type="spellStart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буккроссинга</w:t>
      </w:r>
      <w:proofErr w:type="spellEnd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детском саду — повышение интереса к чтению и литературе.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Реализация данной технологии началась с оформления «Литературного уголка», в котором систематически организуются различные выставки, вернисажи и </w:t>
      </w:r>
      <w:proofErr w:type="spellStart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биеналле</w:t>
      </w:r>
      <w:proofErr w:type="spellEnd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Это портреты детских писателей и поэтов, выставки, приуроченные </w:t>
      </w:r>
      <w:proofErr w:type="gramStart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Дню рождения какого-либо литератора, тематические иллюстрации, плакаты к событийным датам, книги-новинки. 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рамках осуществления данной технологии музыкальный руководитель в содружестве с воспитателями старших групп занялись организацией литературно-музыкальных вечеров. Теперь на базе нашего детского сада работает «Литературная гостиная». Хочется также отметить, что дети с удовольствием посетили районную библиотеку, где смогли увидеть, как книга может передаваться из рук в руки. 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Самым значимым мероприятием для детей и воспитателей стала организация встречи с детскими писателями. В будущем мы планируем проведение </w:t>
      </w:r>
      <w:proofErr w:type="spellStart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квестов</w:t>
      </w:r>
      <w:proofErr w:type="spellEnd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: «Поможем Буратино», «Куда спрятались страницы», «Незнайка в гостях у Коротышек».</w:t>
      </w:r>
    </w:p>
    <w:p w:rsidR="006E7551" w:rsidRDefault="00AB0139" w:rsidP="00AB01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/>
          <w:color w:val="0000FF"/>
          <w:sz w:val="28"/>
          <w:szCs w:val="28"/>
          <w:lang w:eastAsia="ru-RU"/>
        </w:rPr>
      </w:pPr>
      <w:r w:rsidRPr="00AB01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1.2 «Досуговое чтение»</w:t>
      </w:r>
      <w:r w:rsidR="006E75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B01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или «Домашнее чтение»</w:t>
      </w:r>
      <w:r w:rsidR="006E7551" w:rsidRPr="006E7551">
        <w:rPr>
          <w:rFonts w:ascii="Times New Roman" w:eastAsia="Times New Roman" w:hAnsi="Times New Roman" w:cs="Times New Roman"/>
          <w:noProof/>
          <w:color w:val="0000FF"/>
          <w:sz w:val="28"/>
          <w:szCs w:val="28"/>
          <w:lang w:eastAsia="ru-RU"/>
        </w:rPr>
        <w:t xml:space="preserve"> </w:t>
      </w:r>
    </w:p>
    <w:p w:rsidR="00AB0139" w:rsidRPr="00AB0139" w:rsidRDefault="00AB0139" w:rsidP="00AB01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наступают долгожданные выходные, возникает вопрос: чем заняться в свободное время, когда все члены семьи не обременены домашними делами? С целью решения данного вопроса мы и придумали для детей и родителей технологию домашнего чтения.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Воспитатели организовали в группе читательский уголок, где </w:t>
      </w:r>
      <w:proofErr w:type="gramStart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разместили стенд</w:t>
      </w:r>
      <w:proofErr w:type="gramEnd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котором представлены списки детей, а также названия книг, которые родители могут прочитать с ребятами дома. Подборка тематической литературы осуществляется воспитателями в рамках образовательной программы с учетом возрастных особенностей детей данной группы.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Таким образом, родители вместе с детьми выбирали любую книгу из списка, чтобы прочитать её самостоятельно дома, а затем, возвращаясь в детский сад, ставили отметку о прочтении на данном стенде.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Цель данной технологии – это возрождение традиций семейного чтения. </w:t>
      </w:r>
      <w:proofErr w:type="gramStart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Далее, чтобы воспитатели удостоверились, была ли прочитана выбранная книга, родителям было предложено сделать фотоотчеты на тему «Читаем дома»; создать творческие работы «Любимая книга, прочитанная дома», «Мой любимый герой книги»; подготовить материалы для организации выставки «Наша домашняя библиотека» или выставки-конкурса «Книжки-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самоделки, книжки-малышки, книжки-раскладушки, тканевые книжки, книги с окошками, пищалками, шнурками», изготовить </w:t>
      </w:r>
      <w:proofErr w:type="spellStart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лэпбуки</w:t>
      </w:r>
      <w:proofErr w:type="spellEnd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воспитатели групп создали для детей мини — библиотеки в группах, организовали театральные постановки по прочитанным книгам, провели конкурс чтецов. Продолжая развивать данную технологию, педагоги наметили проведение ряда интересных мероприятий: КВН «Буриме» и досуг с родителями «</w:t>
      </w:r>
      <w:proofErr w:type="spellStart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Синквейн</w:t>
      </w:r>
      <w:proofErr w:type="spellEnd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C97337" w:rsidRDefault="00C97337" w:rsidP="00AB01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1.3 «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Буктрейлер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AB0139" w:rsidRPr="00AB0139" w:rsidRDefault="00AB0139" w:rsidP="00AB01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Все мы в любом возрасте очень любим кино и мультфильмы. И в детском саду мы тоже можем создать и показать ребятам короткий фильм. Но это будет не просто маленький сюжетный ролик, а, скорее, ролик-мотивация. </w:t>
      </w:r>
      <w:proofErr w:type="spellStart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Буктрейлер</w:t>
      </w:r>
      <w:proofErr w:type="spellEnd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короткий видеофрагмент, рассказывающий в произвольной художественной форме о какой-либо книге. Увидев его, заинтересовавшись тем, какие персонажи </w:t>
      </w:r>
      <w:proofErr w:type="gramStart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появились на экране и что с ними будет происходить</w:t>
      </w:r>
      <w:proofErr w:type="gramEnd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далее, ребенок обязательно захочет узнать их историю целиком. 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Поэтому педагоги определили главную цель создания таких короткометражек — это развитие мотивации к чтению с помощью визуальных средств.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Все наши педагоги обучены и уже используют данную технологию. Они приняли участие в конкурсе </w:t>
      </w:r>
      <w:proofErr w:type="spellStart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буктрейлеров</w:t>
      </w:r>
      <w:proofErr w:type="spellEnd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«Страна </w:t>
      </w:r>
      <w:proofErr w:type="spellStart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Читалия</w:t>
      </w:r>
      <w:proofErr w:type="spellEnd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а некоторые из них даже стали победителями школьного и всероссийского этапов этого конкурса. Ребята приняли участие в литературной викторине, </w:t>
      </w:r>
      <w:proofErr w:type="gramStart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основой</w:t>
      </w:r>
      <w:proofErr w:type="gramEnd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проведения которой стали </w:t>
      </w:r>
      <w:proofErr w:type="spellStart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буктрейлеры</w:t>
      </w:r>
      <w:proofErr w:type="spellEnd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сделанные по сказкам. Кроме того, на детских праздниках родители смогли увидеть применение данной технологии, когда </w:t>
      </w:r>
      <w:proofErr w:type="spellStart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буктрейлер</w:t>
      </w:r>
      <w:proofErr w:type="spellEnd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становился частью праздничного сценария.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Теперь главное – постараться научить родителей создавать для своих детей такие видеоролики дома. Поэтому педагоги планируют провести для них мастер-классы на тему «Фильм, фильм, фильм» и выпустить совместно с ними газету «Мультфильмы моего детства».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Ключевое событие в развитии направления «Популяризация чтения» — это ежегодное участие педагогов нашего детского сада в Национальном культурно-образовательном проекте и книжном конкурсе «Книга года: выбирают дети». Участвуя в проекте, они получают определенный набор книг для чтения в группе, затем оформляют информационный стенд для родителей «Книга года: выбирают дети», создают «Почтовый ящик», чтобы дети написали отзыв о книге, организуют творческие конкурсы «Слово на обложку» и «Какой иллюстрации не хватает», а также проводят конкурс видеороликов «Моя любимая книга». Из воспитанников детского сада формируется жюри: дети оценивают книги, рассматриваемые в рамках конкурса, по определенным критериям. Далее результаты направляются учредителям конкурса. 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Эта работа проводится для того, чтобы научить детей </w:t>
      </w:r>
      <w:proofErr w:type="spellStart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критериальному</w:t>
      </w:r>
      <w:proofErr w:type="spellEnd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оцениванию книг.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Проведенные воспитателями групповые задания, направленные на развитие речи, читательской мотивации и формирование познавательных интересов детей, а также обучение дошкольников </w:t>
      </w:r>
      <w:proofErr w:type="spellStart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критериальному</w:t>
      </w:r>
      <w:proofErr w:type="spellEnd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методу оценивания книг, педагогическое наблюдение и исследование их читательских предпочтений – все это способствовало расширению литературного кругозора, совершенствованию читательской, коммуникативной и творческой деятельности каждого ребенка. Дети научились формулировать и высказывать свое мнение о прочитанной книге.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Педагоги проявили особый интерес к проекту, новым методам и психолого-педагогическим подходам, поддержали качественную современную детскую литературу, а также идею свободы и самостоятельности ребенка в организации образовательного процесса.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 качественное внедрение организационной модели группового проекта в группах дошкольного возраста, за реализацию образовательной и воспитательной программы проекта на высоком профессиональном уровне все педагоги были награждены грамотами.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Также одно из самых знаковых мероприятий в реализации направления «Популяризации чтения» — участие всего коллектива детского сада (воспитанников, родителей и педагогов) в эколого-просветительском проекте «Бумажный БУМ» Городского экологического фестиваля «Бережем планету вместе». </w:t>
      </w:r>
    </w:p>
    <w:p w:rsidR="00AB0139" w:rsidRPr="00AB0139" w:rsidRDefault="00AB0139" w:rsidP="00AB01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1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1.5. «Мнемотехника»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Жизнь в детском саду насыщена яркими событиями. Постоянно проходят праздники, фестивали и конкурсы. Ребята всегда ждут эти необыкновенные дни, ведь им так нравится выступать на сцене. Воспитатели и родители тоже в ожидании праздника, если бы не одно обстоятельство: нужно выучить много нового материала, например, стихотворение. А оно никак «не хочет учиться»! Именно в этот момент может прийти на помощь особая технология заучивания текстов – мнемотехника, цель которой — помочь развить у детей основные психические процессы: память, внимание, речь, образное мышление.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«Учите ребенка каким-нибудь известным ему пяти словам – он будет долго и напрасно мучиться, но свяжите двадцать таких слов с картинками, и он усвоит их на лету», — </w:t>
      </w:r>
      <w:proofErr w:type="spellStart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К.Д.Ушинский</w:t>
      </w:r>
      <w:proofErr w:type="spellEnd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E755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По правилам мнемотехники информация кодируется (зарисовывается схематично) с помощью изображений, которые помогают ребенку воспроизвести текст.</w:t>
      </w:r>
      <w:r w:rsidRPr="006E755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br/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Изображения не просто рисуются на листе, а располагаются в </w:t>
      </w:r>
      <w:proofErr w:type="spellStart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мнемотаблицах</w:t>
      </w:r>
      <w:proofErr w:type="spellEnd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мнемоквадратах</w:t>
      </w:r>
      <w:proofErr w:type="spellEnd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</w:t>
      </w:r>
      <w:proofErr w:type="spellStart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мнемодорожках</w:t>
      </w:r>
      <w:proofErr w:type="spellEnd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ассоциативных цепочках, которые воспитатели или родители легко могут подготовить самостоятельно для более быстрого запоминания текстового фрагмента.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Педагоги «апробировали» эту технологию не только в группах при подготовке к праздничным мероприятиям и в НОД, но и приняли участие в 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конкурсе по мнемотехнике «Осенняя пора». Дети смогли потренироваться в заучивании стихов, пословиц, отгадывании загадок по мнемотехническим таблицам. Родители в свою очередь тоже не остались равнодушны к подобному «новшеству». Они с удовольствием пытались выучить стихи по мнемотехническим таблицам на мероприятии, посвященном женскому празднику 8 Марта, а также присутствовали на открытой НОД по развитию речи с использованием элементов мнемотехники. 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обучения педагогов правильному составлению мнемотехнических схем нашим воспитателем, которая стала автором рабочей программы по этой технологии, был проведен мастер-класс. Также она выступила на педагогическом совете перед всеми сотрудниками образовательного комплекса.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Стоит обратить внимание на то, что дети учат достаточно большое количество стихов, а подготовить мнемосхемы для каждого стихотворения довольно трудоемкое дело. Поэтому многие небольшие стихи (в основном программные) воспитатели стараются учить по мнемосхемам со всеми детьми, работая с «Говорящей стеной» (на ней зачастую размещаются материалы по мнемотехнике). Детей подобным образом привлекают к самостоятельному изготовлению мнемосхем. Практика показывает, что «рисуя» стихотворения, они успешнее заучивают их наизусть. В перспективе намечено проведение досугов «Реши кроссворды», «Найди ошибки у художника», «Отгадай загадку и назови героя», «Может быть – не может быть» с использованием мнемотехнических схем. 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Воспитатели, начиная работу с </w:t>
      </w:r>
      <w:proofErr w:type="spellStart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мнемотаблицами</w:t>
      </w:r>
      <w:proofErr w:type="spellEnd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средней группе, могут проследить в последующем динамику в развитии памяти, внимания и речи детей. 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Технологию мнемотехники нельзя полностью отнести к направлению «Популяризация чтения», она скорее способствует развитию связной речи, навыков выразительного чтения и «</w:t>
      </w:r>
      <w:proofErr w:type="spellStart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пересказывания</w:t>
      </w:r>
      <w:proofErr w:type="spellEnd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», поскольку мы всего лишь читаем, слушаем и повторяем текст. Используя такой метод обучения, педагоги пришли к выводу, что постепенно память дошкольников укрепляется, становится более «цепкой» и значительно совершенствуются диалогическая и монологическая формы речи.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Использование мнемотехники помогает сделать процесс запоминания более простым, интересным и информативным, но не заменяет традиционного метода заучивания текстов. </w:t>
      </w:r>
    </w:p>
    <w:p w:rsidR="00AB0139" w:rsidRPr="00AB0139" w:rsidRDefault="00AB0139" w:rsidP="00AB01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Работая с дошкольниками, педагоги убедились, что все дети любят, когда им читают вслух, а совместное чтение с родителями очень благоприятно влияет на отношения в семье. У малышей постоянно работает фантазия, в процессе обсуждения какой-либо литературы они учатся слышать, слушать и беседовать.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Участие в проекте «Бережем планету вместе» поспособствовало формированию экологической культуры у детей, бережного отношения к окружающей природе, понимания необходимости ресурсосбережения и 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важности переработки вторичного сырья для сохранения окружающей природы.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Проанализировав проделанную работу, педагоги определили, что у детей значительно расширился кругозор, увеличился словарный запас, улучшилась память. Это ярко прослеживается, если взглянуть на их творческие работы. К тому же дети совместно с родителями полюбили домашнее чтение. 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Описанные выше технологии поспособствовали формированию бережного отношения к книгам, а любовь к литературе должна прививаться с раннего детства, ведь «дом, в котором нет книг, подобен телу, лишенному души», – говорил Цицерон.</w:t>
      </w:r>
    </w:p>
    <w:p w:rsidR="00AB0139" w:rsidRPr="00AB0139" w:rsidRDefault="00AB0139" w:rsidP="00AB01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13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2. Направление: «Социализация»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B01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2.1 «Говорящие стены»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B0139" w:rsidRPr="00AB0139" w:rsidRDefault="00AB0139" w:rsidP="00AB01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139">
        <w:rPr>
          <w:rFonts w:ascii="Times New Roman" w:eastAsia="Times New Roman" w:hAnsi="Times New Roman" w:cs="Times New Roman"/>
          <w:noProof/>
          <w:color w:val="0000FF"/>
          <w:sz w:val="28"/>
          <w:szCs w:val="28"/>
          <w:lang w:eastAsia="ru-RU"/>
        </w:rPr>
        <w:drawing>
          <wp:inline distT="0" distB="0" distL="0" distR="0" wp14:anchorId="0B5E9545" wp14:editId="469130DD">
            <wp:extent cx="6629400" cy="4975860"/>
            <wp:effectExtent l="0" t="0" r="0" b="0"/>
            <wp:docPr id="5" name="Рисунок 5" descr="http://slovo.mosmetod.ru/wp-content/uploads/2019/09/foto-8-1024x768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lovo.mosmetod.ru/wp-content/uploads/2019/09/foto-8-1024x768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4975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феврале 2017 года педагоги нашего комплекса приняли участие в международном семинаре с прохождением стажировки по теме: «Теория и практика современного образования. Международное сотрудничество. Опыт Эстонии».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Возвратившись, педагоги, вдохновленные опытом эстонских детских садов, успешно начали внедрение новой технологии — «Говорящие стены».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Один из классиков отечественной педагогики утверждал, что «воспитывает все: и люди, и книги, и понятия». Оказывается, в детском саду могут воспитывать даже «стены».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B0139">
        <w:rPr>
          <w:rFonts w:ascii="Times New Roman" w:eastAsia="Times New Roman" w:hAnsi="Times New Roman" w:cs="Times New Roman"/>
          <w:noProof/>
          <w:color w:val="0000FF"/>
          <w:sz w:val="28"/>
          <w:szCs w:val="28"/>
          <w:lang w:eastAsia="ru-RU"/>
        </w:rPr>
        <w:drawing>
          <wp:inline distT="0" distB="0" distL="0" distR="0" wp14:anchorId="4B0C5BFC" wp14:editId="3431BA40">
            <wp:extent cx="5859780" cy="4389120"/>
            <wp:effectExtent l="0" t="0" r="7620" b="0"/>
            <wp:docPr id="4" name="Рисунок 4" descr="http://slovo.mosmetod.ru/wp-content/uploads/2019/09/foto1-1024x768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lovo.mosmetod.ru/wp-content/uploads/2019/09/foto1-1024x768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9780" cy="438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Главная идея «говорящей стены» — преобразование обычной среды пребывания ребенка в </w:t>
      </w:r>
      <w:proofErr w:type="gramStart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обучающую</w:t>
      </w:r>
      <w:proofErr w:type="gramEnd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«воспитывающую». «Говорящая стена» — это своеобразный живой экран. На стенах в группе и помещениях детского сада крепятся магнитные полоски, ковровые полотна, кармашки, прищепки, ТСО, игры, игровые фишки и различные тематические картинки. «Говорящие стены» активно используют в своей работе все педагоги. Музыкальный руководитель размещает на ней портреты композиторов, инструктор по физической культуре – картинки с изображением видов спорта, педагог-психолог – картинки с изображением различных эмоций. Также на «говорящих стенах» в помещениях детского сада материал размещается в соответствии </w:t>
      </w:r>
      <w:proofErr w:type="gramStart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временами года, по тематическим неделям, которые проходят в детском саду, направлен он на художественно-эстетическое воспитание дошкольников. Поэтому целью организации «говорящих стен» в группах и помещениях детского сада стало усвоение, закрепление, расширение знаний, а также развитие коммуникативных навыков.</w:t>
      </w:r>
      <w:r w:rsidRPr="00AB0139">
        <w:rPr>
          <w:rFonts w:ascii="Times New Roman" w:eastAsia="Times New Roman" w:hAnsi="Times New Roman" w:cs="Times New Roman"/>
          <w:noProof/>
          <w:color w:val="0000FF"/>
          <w:sz w:val="28"/>
          <w:szCs w:val="28"/>
          <w:lang w:eastAsia="ru-RU"/>
        </w:rPr>
        <w:lastRenderedPageBreak/>
        <w:drawing>
          <wp:inline distT="0" distB="0" distL="0" distR="0" wp14:anchorId="72C2EBB5" wp14:editId="3AD98361">
            <wp:extent cx="5463540" cy="7299960"/>
            <wp:effectExtent l="0" t="0" r="3810" b="0"/>
            <wp:docPr id="3" name="Рисунок 3" descr="http://slovo.mosmetod.ru/wp-content/uploads/2019/09/foto2-768x1024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lovo.mosmetod.ru/wp-content/uploads/2019/09/foto2-768x1024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3540" cy="729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Основное предназначение «говорящей стены» в группе — проведение «Утра улыбок», которое устанавливает атмосферу доверия, задает тон для благоприятного общения в течение дня, развивает умение обмениваться знаниями и опытом, мотивирует на получение новых знаний, устанавливает эмоциональный контакт между участниками беседы.</w:t>
      </w:r>
    </w:p>
    <w:p w:rsidR="00AB0139" w:rsidRPr="00AB0139" w:rsidRDefault="00AB0139" w:rsidP="00AB01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«Утро улыбок» устраивается для того, чтобы дети почувствовали себя частью сплоченной команды, участие в мероприятии помогает осознать свою принадлежность к коллективу, учит уважительному отношению к 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сверстникам и старшим, а также развивает умение кооперативного взаимодействия. Дети обсуждают, чему они научились за неделю, обговаривают план действий на текущий день, договариваются, </w:t>
      </w:r>
      <w:proofErr w:type="gramStart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</w:t>
      </w:r>
      <w:proofErr w:type="gramEnd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что будет отвечать. Родители смогли познакомиться с этой технологией на специально организованной для них экскурсии по ДОУ «Детский са</w:t>
      </w:r>
      <w:proofErr w:type="gramStart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д-</w:t>
      </w:r>
      <w:proofErr w:type="gramEnd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территория детства», в ходе которой увидели «говорящие стены» в развивающей предметно-пространственной среде всего детского сада, а также на открытой интегрированной НОД, частью которой стало «Утро улыбок». 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Вспоминая опыт эстонских коллег, особое значение приобрела «говорящая стена» при введении </w:t>
      </w:r>
      <w:proofErr w:type="spellStart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билингвального</w:t>
      </w:r>
      <w:proofErr w:type="spellEnd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обучения. Языковое погружение легче дается детям, когда весь материал, размещенный на «говорящей стене», также дублируется на другом языке. Хочется сделать акцент на работу педагогов по формированию у детей толерантности, как одного из основных направлений нравственного воспитания. 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Важно, что дети в ходе работы у «говорящей стены» и во время «Утра улыбок» учатся </w:t>
      </w:r>
      <w:proofErr w:type="gramStart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высказывать свое отношение</w:t>
      </w:r>
      <w:proofErr w:type="gramEnd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чему-либо, комментировать свои высказывания и действия, контролировать свое поведение, следовать установленным правилам, налаживать контакты со сверстниками.</w:t>
      </w:r>
    </w:p>
    <w:p w:rsidR="00AB0139" w:rsidRPr="00AB0139" w:rsidRDefault="00AB0139" w:rsidP="00AB01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1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2.2. «Социальные акции»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Социально-ориентированная деятельность – это двусторонний процесс, включающий в себя, с одной стороны, усвоение ребенком социального опыта путем вхождения в социальную среду, систему социальных связей. С другой стороны – процесс активного воспроизводства ребенком системы социальных связей за счет его активной деятельности.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Исходя из того, что социальная акция является основой формирования у детей отношения к общественной жизни, воспитанники и педагоги нашего детского сада принимают активное участие в событиях, имеющих социальную значимость.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Главная цель этих мероприятий — формирование у детей отношения к общественной жизни, развитие их гражданской позиции.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детском саду силами педагогов и родителей было организовано множество мероприятий, которые помогли воплотить в жизнь данную технологию:  сбор батареек и макулатуры,  проведение конкурса «Кормушка для птиц», выпуск стенгазет к знаменательным датам, проведение акции «Вылечим книги», организация трудового десанта «Поможем дворнику», участие воспитателей, родителей и детей в субботниках, а также возложение цветов к памятнику герою ВОВ летчику </w:t>
      </w:r>
      <w:proofErr w:type="spellStart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А.Авдееву</w:t>
      </w:r>
      <w:proofErr w:type="spellEnd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Одна из задач образовательной области «Социально-коммуникативное развитие» — нравственное воспитание дошкольников. Участие в социальных акциях вместе с родителями способствует формированию у детей фундамента духовно-нравственного воспитания, у них складывается представление о следующих понятиях: любовь к Родине, доброта, сострадание, ценности семьи, уважение к старшим. </w:t>
      </w:r>
    </w:p>
    <w:p w:rsidR="00AB0139" w:rsidRPr="00AB0139" w:rsidRDefault="00AB0139" w:rsidP="00AB01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1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2.3 «</w:t>
      </w:r>
      <w:proofErr w:type="spellStart"/>
      <w:r w:rsidRPr="00AB01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Волонтерство</w:t>
      </w:r>
      <w:proofErr w:type="spellEnd"/>
      <w:r w:rsidRPr="00AB01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Pr="00AB01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AB0139">
        <w:rPr>
          <w:rFonts w:ascii="Times New Roman" w:eastAsia="Times New Roman" w:hAnsi="Times New Roman" w:cs="Times New Roman"/>
          <w:noProof/>
          <w:color w:val="0000FF"/>
          <w:sz w:val="28"/>
          <w:szCs w:val="28"/>
          <w:lang w:eastAsia="ru-RU"/>
        </w:rPr>
        <w:drawing>
          <wp:inline distT="0" distB="0" distL="0" distR="0" wp14:anchorId="4591E70C" wp14:editId="095983CA">
            <wp:extent cx="5562600" cy="4175760"/>
            <wp:effectExtent l="0" t="0" r="0" b="0"/>
            <wp:docPr id="2" name="Рисунок 2" descr="http://slovo.mosmetod.ru/wp-content/uploads/2019/09/foto7-1024x768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lovo.mosmetod.ru/wp-content/uploads/2019/09/foto7-1024x768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417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Название «Детский сад» ассоциируется с садом, который необходимо вырастить. А вырастить что-то сложно, если нет добрых рук, хороших помощников, доброго отношения. В нашем детском саду есть «добрые руки» педагогов и хорошие помощники. А помощники эти – сами дети. Так и началось волонтерское движение в нашем учреждении.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Посвящение в волонтеры прошло на праздничном досуге, где ребята получили отличительные знаки волонтерского движения: эмблемы и галстуки. Воспитатели младших групп создали «Почтовый ящик» для писем малышей к волонтерам. Дети подготовительных групп знакомились с письмами и отправлялись на помощь. Вместе с малышами они конструировали, занимались продуктивной деятельностью, помогали маленьким детям одеваться и раздеваться, принимали участие в физкультурном занятии в младших группах, учили малышей самообслуживанию, вместе с ними играли в группе и на прогулке. Целый год волонтеры приходили в гости к малышам, а в конце учебного года подготовили вместе с воспитателями стенгазету «Панорама добрых дел».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B0139">
        <w:rPr>
          <w:rFonts w:ascii="Times New Roman" w:eastAsia="Times New Roman" w:hAnsi="Times New Roman" w:cs="Times New Roman"/>
          <w:noProof/>
          <w:color w:val="0000FF"/>
          <w:sz w:val="28"/>
          <w:szCs w:val="28"/>
          <w:lang w:eastAsia="ru-RU"/>
        </w:rPr>
        <w:lastRenderedPageBreak/>
        <w:drawing>
          <wp:inline distT="0" distB="0" distL="0" distR="0" wp14:anchorId="4A219A59" wp14:editId="062B2A7E">
            <wp:extent cx="5974080" cy="4480560"/>
            <wp:effectExtent l="0" t="0" r="7620" b="0"/>
            <wp:docPr id="1" name="Рисунок 1" descr="http://slovo.mosmetod.ru/wp-content/uploads/2019/09/foto6-1024x768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slovo.mosmetod.ru/wp-content/uploads/2019/09/foto6-1024x768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4080" cy="448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Дети приобрели опыт развития коммуникативных взаимоотношений, коллективизма, сотрудничества, а также научились вести диалог, начали развивать свои творческие способности. </w:t>
      </w:r>
    </w:p>
    <w:p w:rsidR="00AB0139" w:rsidRPr="00AB0139" w:rsidRDefault="00AB0139" w:rsidP="00AB01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1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2.4. «Клубный час» 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Современные дети живут и развиваются в совершенно новых социокультурных условиях.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Чрезвычайная занятость родителей, изолированность ребенка в семье негативно отражаются на социализации современных детей. На первый план педагоги ставят задачу развития личностных качеств ребенка, как основное условие противостояния этим негативным тенденциям.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Преимущество данной технологии состоит в том, что она не требует какой-то специальной подготовки воспитателей, покупки специального дополнительного оборудования или вложения денежных средств. Главное – огромное желание педагогического коллектива в период раннего детства дать основу для формирования полноценной социально успешной личности.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Поэтому каждую пятницу дети под незримым контролем взрослых отправляются в «свободное плавание» по территории детского сада и в разных помещениях выбирают что-то интересное для себя, сами организовывают свою деятельность. «Капитаны»- воспитатели, музыкальный руководитель, педагог-психолог помогают им ориентироваться и найти себе занятие по душе: рисовать или лепить, конструировать или слушать музыку, 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играть в подвижные игры или читать.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Ведь ребята должны стремиться к главной цели такого «плавания» — научиться </w:t>
      </w:r>
      <w:proofErr w:type="gramStart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постепенно</w:t>
      </w:r>
      <w:proofErr w:type="gramEnd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планировать свои действия и </w:t>
      </w:r>
      <w:proofErr w:type="spellStart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саморегулировать</w:t>
      </w:r>
      <w:proofErr w:type="spellEnd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поведение. Изучив созданные руками воспитателей плакаты с правилами, условные знаки в помещениях, предназначенных для того или иного вида деятельности, рассмотрев поощрительные фишки, даже примерив костюмы, созданные руками воспитателей для тематических «Клубных часов», дети «плывут» по помещениям детского сада. 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что же наши родители? Они тоже узнали что такое «Клубный час», увидев открытый показ такого мероприятия и приняв участие в празднике, который проводился в форме «Клубного часа».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Единственная сложность, с которой столкнулись педагоги детского сада </w:t>
      </w:r>
      <w:proofErr w:type="gramStart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–о</w:t>
      </w:r>
      <w:proofErr w:type="gramEnd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риентирование в здании самых маленьких участников «Клубного часа» — детей средней группы. Сами же дети приобрели бесценный опыт общения в «неформальной» обстановке.</w:t>
      </w:r>
    </w:p>
    <w:p w:rsidR="00AB0139" w:rsidRPr="00AB0139" w:rsidRDefault="00AB0139" w:rsidP="00AB01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1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2.5. «Детский сад без обид»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Целый день ребята находятся в стенах дошкольного учреждения. Иногда бывает грустно, а иногда скучно, иногда так хочется </w:t>
      </w:r>
      <w:proofErr w:type="gramStart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побыстрей</w:t>
      </w:r>
      <w:proofErr w:type="gramEnd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отправиться к маме и папе. 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Почти все дети приносят и хранят любимую игрушку в группе в специально отведенном месте – «домике». Любимая игрушка играет ключевую роль в сложных ситуациях. Когда некоторым детям бывает сложно общаться и делиться своими чувствами с другими детьми и взрослыми, игрушка становится для малыша лучшим другом и советчиком. 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Создание условий для бесконфликтного общения, формирование умения вести себя в конфликтной ситуации, воспитание чуткого, внимательного отношения друг к другу – вот к такой цели стремились педагоги групп, организуя «домики» для любимых игрушек детей.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Кроме того, игрушка призвана играть связующую роль между родителями и ребенком. Так, изначально, когда ребенок выбрал себе игрушку, которая будет сопровождать его в детском саду, на семейном совете принимается решение, какое имя дать </w:t>
      </w:r>
      <w:proofErr w:type="gramStart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игрушке</w:t>
      </w:r>
      <w:proofErr w:type="gramEnd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gramStart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какую</w:t>
      </w:r>
      <w:proofErr w:type="gramEnd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сшить ли для неё одежду. А в дальнейшем необходимо создать фоторепортаж о жизни игрушки дома, попробовать написать ей письмо и отправить по «Почте доверия», написать для нее хорошие и добр</w:t>
      </w:r>
      <w:bookmarkStart w:id="0" w:name="_GoBack"/>
      <w:bookmarkEnd w:id="0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ые слова и положить эту записку в «Ларчик хороших слов и добрых пожеланий».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группе воспитатели разыгрывали проблемную педагогическую ситуацию, проводили рефлексивный круг, чтобы помочь ребенку преодолеть стеснение, проявить смелость и уверенность. Если возникала заминка, на помощь всегда могла прийти любимая игрушка. 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Реализуя технологии по направлению «Социализация» педагоги и родители убедились в том, что дети стали более открытыми, у них появилась уверенность в собственных силах, они научились вести беседы друг с другом, стали более самостоятельными. Ведь впереди школа и взрослая 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жизнь. И становится ясно, что работа по социализации детей готовит их не только к адаптации в школе, но и к адаптации в жизни.</w:t>
      </w:r>
    </w:p>
    <w:p w:rsidR="00AB0139" w:rsidRPr="00AB0139" w:rsidRDefault="00AB0139" w:rsidP="00AB01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Детский сад – первая ступенька в общем систематизированном образовании ребенка, его первый опыт участия в общественной жизни. Одной из главных задач согласно ФГОС </w:t>
      </w:r>
      <w:proofErr w:type="gramStart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является</w:t>
      </w:r>
      <w:proofErr w:type="gramEnd"/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раскрытие способностей каждого ребенка, воспитание личности, обладающей креативным мышлением, готовой к жизни в высокотехнологичном информационном обществе, обладающей умением обучаться в течение всей жизни. 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Работая над внедрением новых технологий, мы опирались на комплексную совместную работу педагогов, детей и их родителей, в процессе которой ребята смогли развить свои познавательные способности и творческое мышление, повысили свою самооценку, научились самостоятельно искать информацию и использовать полученные знания на практике. В рамках реализации данных технологий в ДОУ каждый ребенок стремился к активной деятельности, а взрослые убедились в том, что от детей можно ждать положительного творческого результата.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момента внедрения технологий, раскрытых в данной статье, педагоги ДОУ, опираясь на данные мониторинга образовательной деятельности, определили повышение показателей по всем образовательным областям. Таким образом, можно предположить, что данные технологии качественно влияют на результаты образовательной деятельности в целом. 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Педагоги реализовали главную задачу – активизировали и развили творческую активность ребенка, самостоятельность в выборе способов действий в различных ситуациях. 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Ведь педагоги в содружестве с родителями стараются выпустить в жизнь ребенка любознательного и активного, разносторонне развитого и творчески свободного. Только такой индивидуум может стать в жизни успешным. 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Подводя итог можно с уверенностью сказать, что современные образовательные технологии в ДОУ применяются все чаще, а результат их внедрения будет проявляться еще не одно десятилетие.</w:t>
      </w:r>
    </w:p>
    <w:p w:rsidR="00AB0139" w:rsidRPr="00AB0139" w:rsidRDefault="00AB0139" w:rsidP="00AB01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1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Список литературы:</w:t>
      </w:r>
      <w:r w:rsidRPr="00AB01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B01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1. </w:t>
      </w:r>
      <w:proofErr w:type="gramStart"/>
      <w:r w:rsidRPr="00AB01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Федеральный государственный образовательный стандарт дошкольного образования (Утверждён приказом Министерства образования и науки РФ от 17 октября 2013 года № 1155.</w:t>
      </w:r>
      <w:proofErr w:type="gramEnd"/>
      <w:r w:rsidRPr="00AB01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gramStart"/>
      <w:r w:rsidRPr="00AB01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Зарегистрирован приказом Минюста РФ № 30384 от 14 ноября 2013 года).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B01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2.</w:t>
      </w:r>
      <w:proofErr w:type="gramEnd"/>
      <w:r w:rsidRPr="00AB01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«От рождения до школы». Примерная общеобразовательная программа дошкольного образования</w:t>
      </w:r>
      <w:proofErr w:type="gramStart"/>
      <w:r w:rsidRPr="00AB01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/ П</w:t>
      </w:r>
      <w:proofErr w:type="gramEnd"/>
      <w:r w:rsidRPr="00AB01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од ред. Н. Е. </w:t>
      </w:r>
      <w:proofErr w:type="spellStart"/>
      <w:r w:rsidRPr="00AB01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Вераксы</w:t>
      </w:r>
      <w:proofErr w:type="spellEnd"/>
      <w:r w:rsidRPr="00AB01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, Т. С. Комаровой, М. А. Васильевой. — М.: МОЗАИКА СИНТЕЗ, 2014. 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B01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3. </w:t>
      </w:r>
      <w:proofErr w:type="spellStart"/>
      <w:r w:rsidRPr="00AB01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В.В.Гербова</w:t>
      </w:r>
      <w:proofErr w:type="spellEnd"/>
      <w:r w:rsidRPr="00AB01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«Развитие речи» — МОЗАИКА СИНТЕЗ.</w:t>
      </w:r>
      <w:r w:rsidRPr="00AB01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B01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4. </w:t>
      </w:r>
      <w:hyperlink r:id="rId18" w:history="1">
        <w:r w:rsidRPr="00AB0139">
          <w:rPr>
            <w:rFonts w:ascii="Times New Roman" w:eastAsia="Times New Roman" w:hAnsi="Times New Roman" w:cs="Times New Roman"/>
            <w:i/>
            <w:iCs/>
            <w:color w:val="0000FF"/>
            <w:sz w:val="28"/>
            <w:szCs w:val="28"/>
            <w:u w:val="single"/>
            <w:lang w:eastAsia="ru-RU"/>
          </w:rPr>
          <w:t>https://www.knigadeti.ru</w:t>
        </w:r>
      </w:hyperlink>
      <w:r w:rsidRPr="00AB01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/Книга года: выбирают дети.</w:t>
      </w:r>
    </w:p>
    <w:p w:rsidR="00AA79C1" w:rsidRPr="00AB0139" w:rsidRDefault="00AA79C1">
      <w:pPr>
        <w:rPr>
          <w:sz w:val="28"/>
          <w:szCs w:val="28"/>
        </w:rPr>
      </w:pPr>
    </w:p>
    <w:sectPr w:rsidR="00AA79C1" w:rsidRPr="00AB01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9473D"/>
    <w:multiLevelType w:val="multilevel"/>
    <w:tmpl w:val="463E1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0837C1"/>
    <w:multiLevelType w:val="multilevel"/>
    <w:tmpl w:val="37A2C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432"/>
    <w:rsid w:val="00430432"/>
    <w:rsid w:val="006E7551"/>
    <w:rsid w:val="00AA79C1"/>
    <w:rsid w:val="00AB0139"/>
    <w:rsid w:val="00C97337"/>
    <w:rsid w:val="00D82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B01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01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B01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eta-icon">
    <w:name w:val="meta-icon"/>
    <w:basedOn w:val="a0"/>
    <w:rsid w:val="00AB0139"/>
  </w:style>
  <w:style w:type="character" w:customStyle="1" w:styleId="screen-reader-text">
    <w:name w:val="screen-reader-text"/>
    <w:basedOn w:val="a0"/>
    <w:rsid w:val="00AB0139"/>
  </w:style>
  <w:style w:type="character" w:customStyle="1" w:styleId="meta-text">
    <w:name w:val="meta-text"/>
    <w:basedOn w:val="a0"/>
    <w:rsid w:val="00AB0139"/>
  </w:style>
  <w:style w:type="character" w:styleId="a4">
    <w:name w:val="Hyperlink"/>
    <w:basedOn w:val="a0"/>
    <w:uiPriority w:val="99"/>
    <w:semiHidden/>
    <w:unhideWhenUsed/>
    <w:rsid w:val="00AB0139"/>
    <w:rPr>
      <w:color w:val="0000FF"/>
      <w:u w:val="single"/>
    </w:rPr>
  </w:style>
  <w:style w:type="character" w:styleId="a5">
    <w:name w:val="Emphasis"/>
    <w:basedOn w:val="a0"/>
    <w:uiPriority w:val="20"/>
    <w:qFormat/>
    <w:rsid w:val="00AB0139"/>
    <w:rPr>
      <w:i/>
      <w:iCs/>
    </w:rPr>
  </w:style>
  <w:style w:type="character" w:styleId="a6">
    <w:name w:val="Strong"/>
    <w:basedOn w:val="a0"/>
    <w:uiPriority w:val="22"/>
    <w:qFormat/>
    <w:rsid w:val="00AB0139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AB0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B01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B01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01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B01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eta-icon">
    <w:name w:val="meta-icon"/>
    <w:basedOn w:val="a0"/>
    <w:rsid w:val="00AB0139"/>
  </w:style>
  <w:style w:type="character" w:customStyle="1" w:styleId="screen-reader-text">
    <w:name w:val="screen-reader-text"/>
    <w:basedOn w:val="a0"/>
    <w:rsid w:val="00AB0139"/>
  </w:style>
  <w:style w:type="character" w:customStyle="1" w:styleId="meta-text">
    <w:name w:val="meta-text"/>
    <w:basedOn w:val="a0"/>
    <w:rsid w:val="00AB0139"/>
  </w:style>
  <w:style w:type="character" w:styleId="a4">
    <w:name w:val="Hyperlink"/>
    <w:basedOn w:val="a0"/>
    <w:uiPriority w:val="99"/>
    <w:semiHidden/>
    <w:unhideWhenUsed/>
    <w:rsid w:val="00AB0139"/>
    <w:rPr>
      <w:color w:val="0000FF"/>
      <w:u w:val="single"/>
    </w:rPr>
  </w:style>
  <w:style w:type="character" w:styleId="a5">
    <w:name w:val="Emphasis"/>
    <w:basedOn w:val="a0"/>
    <w:uiPriority w:val="20"/>
    <w:qFormat/>
    <w:rsid w:val="00AB0139"/>
    <w:rPr>
      <w:i/>
      <w:iCs/>
    </w:rPr>
  </w:style>
  <w:style w:type="character" w:styleId="a6">
    <w:name w:val="Strong"/>
    <w:basedOn w:val="a0"/>
    <w:uiPriority w:val="22"/>
    <w:qFormat/>
    <w:rsid w:val="00AB0139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AB0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B01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25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19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9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02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64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1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lovo.mosmetod.ru/wp-content/uploads/2019/09/foto-8.jpg" TargetMode="External"/><Relationship Id="rId13" Type="http://schemas.openxmlformats.org/officeDocument/2006/relationships/image" Target="media/image4.jpeg"/><Relationship Id="rId18" Type="http://schemas.openxmlformats.org/officeDocument/2006/relationships/hyperlink" Target="https://www.knigadeti.ru/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hyperlink" Target="http://slovo.mosmetod.ru/wp-content/uploads/2019/09/foto2.jpg" TargetMode="External"/><Relationship Id="rId17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hyperlink" Target="http://slovo.mosmetod.ru/wp-content/uploads/2019/09/foto6.jpg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slovo.mosmetod.ru/wp-content/uploads/2019/09/foto4.jpg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10" Type="http://schemas.openxmlformats.org/officeDocument/2006/relationships/hyperlink" Target="http://slovo.mosmetod.ru/wp-content/uploads/2019/09/foto1.jp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slovo.mosmetod.ru/wp-content/uploads/2019/09/foto7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3692</Words>
  <Characters>21047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2022-02-24T05:16:00Z</cp:lastPrinted>
  <dcterms:created xsi:type="dcterms:W3CDTF">2021-07-30T05:34:00Z</dcterms:created>
  <dcterms:modified xsi:type="dcterms:W3CDTF">2022-02-24T05:19:00Z</dcterms:modified>
</cp:coreProperties>
</file>